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CF" w:rsidRDefault="00EB69CF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</w:rPr>
      </w:pPr>
    </w:p>
    <w:p w:rsidR="00212C08" w:rsidRPr="00212C08" w:rsidRDefault="00DE29AA" w:rsidP="00212C08">
      <w:pPr>
        <w:pStyle w:val="27"/>
        <w:jc w:val="center"/>
        <w:rPr>
          <w:rStyle w:val="aa"/>
          <w:rFonts w:ascii="Times New Roman" w:hAnsi="Times New Roman" w:cs="Times New Roman"/>
          <w:b/>
          <w:sz w:val="20"/>
          <w:lang w:val="ru-RU"/>
        </w:rPr>
      </w:pPr>
      <w:r>
        <w:rPr>
          <w:rStyle w:val="aa"/>
          <w:rFonts w:ascii="Times New Roman" w:hAnsi="Times New Roman" w:cs="Times New Roman"/>
          <w:b/>
          <w:sz w:val="20"/>
        </w:rPr>
        <w:t>Договор</w:t>
      </w:r>
    </w:p>
    <w:p w:rsidR="00212C08" w:rsidRDefault="00EB69CF" w:rsidP="00EB69CF">
      <w:pPr>
        <w:pStyle w:val="27"/>
        <w:tabs>
          <w:tab w:val="left" w:pos="1455"/>
          <w:tab w:val="center" w:pos="5385"/>
        </w:tabs>
        <w:rPr>
          <w:rStyle w:val="aa"/>
          <w:rFonts w:ascii="Times New Roman" w:hAnsi="Times New Roman" w:cs="Times New Roman"/>
          <w:b/>
          <w:sz w:val="20"/>
        </w:rPr>
      </w:pPr>
      <w:r>
        <w:rPr>
          <w:rStyle w:val="aa"/>
          <w:rFonts w:ascii="Times New Roman" w:hAnsi="Times New Roman" w:cs="Times New Roman"/>
          <w:b/>
          <w:sz w:val="20"/>
        </w:rPr>
        <w:tab/>
      </w:r>
      <w:r>
        <w:rPr>
          <w:rStyle w:val="aa"/>
          <w:rFonts w:ascii="Times New Roman" w:hAnsi="Times New Roman" w:cs="Times New Roman"/>
          <w:b/>
          <w:sz w:val="20"/>
        </w:rPr>
        <w:tab/>
      </w:r>
      <w:r w:rsidR="00212C08" w:rsidRPr="00212C08">
        <w:rPr>
          <w:rStyle w:val="aa"/>
          <w:rFonts w:ascii="Times New Roman" w:hAnsi="Times New Roman" w:cs="Times New Roman"/>
          <w:b/>
          <w:sz w:val="20"/>
        </w:rPr>
        <w:t xml:space="preserve">об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оказании </w:t>
      </w:r>
      <w:r w:rsidR="00023CB5">
        <w:rPr>
          <w:rStyle w:val="aa"/>
          <w:rFonts w:ascii="Times New Roman" w:hAnsi="Times New Roman" w:cs="Times New Roman"/>
          <w:b/>
          <w:sz w:val="20"/>
          <w:lang w:val="ru-RU"/>
        </w:rPr>
        <w:t xml:space="preserve">дополнительной </w:t>
      </w:r>
      <w:r w:rsidR="000620DA">
        <w:rPr>
          <w:rStyle w:val="aa"/>
          <w:rFonts w:ascii="Times New Roman" w:hAnsi="Times New Roman" w:cs="Times New Roman"/>
          <w:b/>
          <w:sz w:val="20"/>
        </w:rPr>
        <w:t xml:space="preserve">платной </w:t>
      </w:r>
      <w:r w:rsidR="00212C08" w:rsidRPr="00212C08">
        <w:rPr>
          <w:rStyle w:val="aa"/>
          <w:rFonts w:ascii="Times New Roman" w:hAnsi="Times New Roman" w:cs="Times New Roman"/>
          <w:b/>
          <w:sz w:val="20"/>
        </w:rPr>
        <w:t>образовательной услуги</w:t>
      </w:r>
    </w:p>
    <w:p w:rsidR="00BB3854" w:rsidRPr="000248B8" w:rsidRDefault="00BB3854" w:rsidP="00BB3854">
      <w:pPr>
        <w:rPr>
          <w:rFonts w:ascii="Times New Roman" w:hAnsi="Times New Roman" w:cs="Times New Roman"/>
          <w:sz w:val="20"/>
        </w:rPr>
      </w:pPr>
    </w:p>
    <w:p w:rsidR="000248B8" w:rsidRPr="00406D18" w:rsidRDefault="00212C08" w:rsidP="00406D18">
      <w:pPr>
        <w:pStyle w:val="27"/>
        <w:jc w:val="both"/>
        <w:rPr>
          <w:rFonts w:ascii="Times New Roman" w:hAnsi="Times New Roman" w:cs="Times New Roman"/>
          <w:b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 Урай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="00C2341E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ab/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«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»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______________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20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____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г.</w:t>
      </w:r>
    </w:p>
    <w:p w:rsidR="00212C08" w:rsidRPr="00BB3854" w:rsidRDefault="00A9124F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A9124F">
        <w:rPr>
          <w:rStyle w:val="aa"/>
          <w:rFonts w:ascii="Times New Roman" w:hAnsi="Times New Roman" w:cs="Times New Roman"/>
          <w:sz w:val="19"/>
          <w:szCs w:val="19"/>
        </w:rPr>
        <w:t>Муниципальное бюджетное дошкольное  образовательное учреждение «Детский сад комбинированной направленности №7 «Антошка» (далее – образовательная организация), осуществляющая   образовательную   деятельность на основании лицензии от «06» февраля 2019г. №3250, выданной Службой по контролю и надзору в сфере образования Ханты-Мансийского автономного округа-Югры на срок: бессрочно, именуемое в дальнейшем «Исполнитель», в лице заведующего Зерновой Дины Борисовны действующего на основании Устава учреждения, утвержденного постановлением администрации г. Урай от 18.01.2019г. №55 с одной стороны, и</w:t>
      </w:r>
      <w:r w:rsidRPr="00A9124F">
        <w:rPr>
          <w:rStyle w:val="aa"/>
          <w:rFonts w:ascii="Times New Roman" w:hAnsi="Times New Roman" w:cs="Times New Roman"/>
          <w:b/>
          <w:sz w:val="19"/>
          <w:szCs w:val="19"/>
        </w:rPr>
        <w:t xml:space="preserve">  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</w:t>
      </w:r>
      <w:r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</w:t>
      </w:r>
      <w:r w:rsidR="00212C08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</w:t>
      </w:r>
      <w:r w:rsidR="000D5653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</w:t>
      </w:r>
      <w:r w:rsidR="00D41145" w:rsidRPr="00BB3854">
        <w:rPr>
          <w:rStyle w:val="aa"/>
          <w:rFonts w:ascii="Times New Roman" w:hAnsi="Times New Roman" w:cs="Times New Roman"/>
          <w:sz w:val="19"/>
          <w:szCs w:val="19"/>
        </w:rPr>
        <w:t>фамилия, имя, отчество (при наличии)</w:t>
      </w:r>
      <w:r w:rsidR="00D41145">
        <w:rPr>
          <w:rStyle w:val="aa"/>
          <w:rFonts w:ascii="Times New Roman" w:hAnsi="Times New Roman" w:cs="Times New Roman"/>
          <w:sz w:val="19"/>
          <w:szCs w:val="19"/>
          <w:lang w:val="ru-RU"/>
        </w:rPr>
        <w:t>, адрес места проживания</w:t>
      </w:r>
      <w:r w:rsidR="00D4114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родителя (законного представителя) несовершеннолетнего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</w:t>
      </w:r>
    </w:p>
    <w:p w:rsidR="00212C08" w:rsidRPr="00BB3854" w:rsidRDefault="00212C08" w:rsidP="00BB3854">
      <w:pPr>
        <w:pStyle w:val="27"/>
        <w:jc w:val="both"/>
        <w:rPr>
          <w:rFonts w:ascii="Times New Roman" w:hAnsi="Times New Roman" w:cs="Times New Roman"/>
          <w:i w:val="0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), действующего в интересах несовершеннолетнего воспитанника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_________________________________________________________________________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(фамилия, имя, отчество ребенка (при наличии), дата рождения)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проживающего по адресу:</w:t>
      </w:r>
      <w:r w:rsidR="00DE29A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_____________________________________________________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</w:t>
      </w:r>
      <w:r w:rsidR="00851C7E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="00C2341E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_____________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(адрес места проживания ребенка)</w:t>
      </w:r>
    </w:p>
    <w:p w:rsidR="00B16C9E" w:rsidRDefault="00D41145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(далее по тексту —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Воспитанник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), совместно именуемые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, заключили в соответствии со ст. 50, главами 27-29 ТК, Гражданского кодекса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правилами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платных образовательных услуг в сфере дошкольного образования, утвержденными постановлением Правительства Российской Федерации «Об утверждении Правил оказания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платных образовательных услуг»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15.09.2020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г.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1441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Постановлением администрации города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Урай от 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22.07.2021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г.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№</w:t>
      </w:r>
      <w:r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1837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«Об утверждении тарифов на услуги,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предоставляемые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МБДОУ «Детский сад №7 «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Антошка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», настоящий договор о нижеследующем:</w:t>
      </w:r>
    </w:p>
    <w:p w:rsidR="00096D85" w:rsidRPr="00BB3854" w:rsidRDefault="00096D85" w:rsidP="00BB3854">
      <w:pPr>
        <w:jc w:val="center"/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b/>
          <w:color w:val="auto"/>
          <w:sz w:val="19"/>
          <w:szCs w:val="19"/>
          <w:lang w:val="ru-RU"/>
        </w:rPr>
        <w:t>1. Предмет договора</w:t>
      </w:r>
    </w:p>
    <w:p w:rsidR="00096D85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1.1 Предметом договора является оказание Исполнителем Воспитаннику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</w:t>
      </w:r>
      <w:r w:rsidR="002A569C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бразовательной </w:t>
      </w:r>
      <w:r w:rsidR="00D41145">
        <w:rPr>
          <w:rFonts w:ascii="Times New Roman" w:hAnsi="Times New Roman" w:cs="Times New Roman"/>
          <w:color w:val="auto"/>
          <w:sz w:val="19"/>
          <w:szCs w:val="19"/>
          <w:lang w:val="ru-RU"/>
        </w:rPr>
        <w:t>программы (части образовательной программы)</w:t>
      </w:r>
      <w:r w:rsidR="002A569C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«Веселый английский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».</w:t>
      </w:r>
    </w:p>
    <w:p w:rsidR="00D41145" w:rsidRPr="00BB3854" w:rsidRDefault="00D41145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Вид: общеобразовательная. Уровень: дошкольный. Направленность: социально-педагогическая.</w:t>
      </w:r>
    </w:p>
    <w:p w:rsidR="009700E7" w:rsidRPr="00BB3854" w:rsidRDefault="009700E7" w:rsidP="00BB38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1.2. Исполнитель предоставляет, а Заказчик оплачивает посещение </w:t>
      </w:r>
      <w:r w:rsidR="00023CB5"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>платной образовательной услуги «</w:t>
      </w:r>
      <w:r w:rsidR="002A569C">
        <w:rPr>
          <w:rFonts w:ascii="Times New Roman" w:hAnsi="Times New Roman" w:cs="Times New Roman"/>
          <w:color w:val="auto"/>
          <w:sz w:val="19"/>
          <w:szCs w:val="19"/>
          <w:lang w:val="ru-RU"/>
        </w:rPr>
        <w:t>Веселый английский</w:t>
      </w:r>
      <w:r w:rsidR="00A24F74">
        <w:rPr>
          <w:rFonts w:ascii="Times New Roman" w:hAnsi="Times New Roman" w:cs="Times New Roman"/>
          <w:color w:val="auto"/>
          <w:sz w:val="19"/>
          <w:szCs w:val="19"/>
          <w:lang w:val="ru-RU"/>
        </w:rPr>
        <w:t>» в объеме 25</w:t>
      </w:r>
      <w:r w:rsidRPr="00BB38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минут за одно посещение.</w:t>
      </w:r>
    </w:p>
    <w:p w:rsidR="00F05754" w:rsidRPr="00F05754" w:rsidRDefault="00F05754" w:rsidP="00F057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1.3. </w:t>
      </w:r>
      <w:r w:rsidRPr="00F05754">
        <w:rPr>
          <w:rFonts w:ascii="Times New Roman" w:hAnsi="Times New Roman" w:cs="Times New Roman"/>
          <w:iCs/>
          <w:sz w:val="19"/>
          <w:szCs w:val="19"/>
        </w:rPr>
        <w:t>Д</w:t>
      </w:r>
      <w:r w:rsidRPr="00F05754">
        <w:rPr>
          <w:rFonts w:ascii="Times New Roman" w:hAnsi="Times New Roman" w:cs="Times New Roman"/>
          <w:iCs/>
          <w:sz w:val="19"/>
          <w:szCs w:val="19"/>
          <w:lang w:val="ru-RU"/>
        </w:rPr>
        <w:t>ополнительная п</w:t>
      </w:r>
      <w:r w:rsidRPr="00F05754">
        <w:rPr>
          <w:rFonts w:ascii="Times New Roman" w:hAnsi="Times New Roman" w:cs="Times New Roman"/>
          <w:iCs/>
          <w:sz w:val="19"/>
          <w:szCs w:val="19"/>
        </w:rPr>
        <w:t xml:space="preserve">латная </w:t>
      </w:r>
      <w:r w:rsidRPr="00F05754">
        <w:rPr>
          <w:rFonts w:ascii="Times New Roman" w:hAnsi="Times New Roman" w:cs="Times New Roman"/>
          <w:iCs/>
          <w:color w:val="auto"/>
          <w:sz w:val="19"/>
          <w:szCs w:val="19"/>
        </w:rPr>
        <w:t xml:space="preserve">образовательная </w:t>
      </w:r>
      <w:r w:rsidRPr="00F05754">
        <w:rPr>
          <w:rFonts w:ascii="Times New Roman" w:hAnsi="Times New Roman" w:cs="Times New Roman"/>
          <w:iCs/>
          <w:sz w:val="19"/>
          <w:szCs w:val="19"/>
        </w:rPr>
        <w:t>услуга оказыва</w:t>
      </w:r>
      <w:r w:rsidRPr="00F05754">
        <w:rPr>
          <w:rFonts w:ascii="Times New Roman" w:hAnsi="Times New Roman" w:cs="Times New Roman"/>
          <w:iCs/>
          <w:sz w:val="19"/>
          <w:szCs w:val="19"/>
          <w:lang w:val="ru-RU"/>
        </w:rPr>
        <w:t>е</w:t>
      </w:r>
      <w:r w:rsidRPr="00F05754">
        <w:rPr>
          <w:rFonts w:ascii="Times New Roman" w:hAnsi="Times New Roman" w:cs="Times New Roman"/>
          <w:iCs/>
          <w:sz w:val="19"/>
          <w:szCs w:val="19"/>
        </w:rPr>
        <w:t xml:space="preserve">тся в соответствии с учебным планом, годовым календарным графиком и графиком предоставления </w:t>
      </w:r>
      <w:r w:rsidRPr="00F05754">
        <w:rPr>
          <w:rFonts w:ascii="Times New Roman" w:hAnsi="Times New Roman" w:cs="Times New Roman"/>
          <w:iCs/>
          <w:sz w:val="19"/>
          <w:szCs w:val="19"/>
          <w:lang w:val="ru-RU"/>
        </w:rPr>
        <w:t xml:space="preserve">дополнительной </w:t>
      </w:r>
      <w:r w:rsidRPr="00F05754">
        <w:rPr>
          <w:rFonts w:ascii="Times New Roman" w:hAnsi="Times New Roman" w:cs="Times New Roman"/>
          <w:iCs/>
          <w:sz w:val="19"/>
          <w:szCs w:val="19"/>
        </w:rPr>
        <w:t xml:space="preserve">платной </w:t>
      </w:r>
      <w:r w:rsidRPr="00F05754">
        <w:rPr>
          <w:rFonts w:ascii="Times New Roman" w:hAnsi="Times New Roman" w:cs="Times New Roman"/>
          <w:iCs/>
          <w:color w:val="auto"/>
          <w:sz w:val="19"/>
          <w:szCs w:val="19"/>
        </w:rPr>
        <w:t>образовательной у</w:t>
      </w:r>
      <w:r w:rsidRPr="00F05754">
        <w:rPr>
          <w:rFonts w:ascii="Times New Roman" w:hAnsi="Times New Roman" w:cs="Times New Roman"/>
          <w:iCs/>
          <w:sz w:val="19"/>
          <w:szCs w:val="19"/>
        </w:rPr>
        <w:t>слуги</w:t>
      </w:r>
      <w:r w:rsidRPr="00F05754">
        <w:rPr>
          <w:rFonts w:ascii="Times New Roman" w:hAnsi="Times New Roman" w:cs="Times New Roman"/>
          <w:iCs/>
          <w:sz w:val="19"/>
          <w:szCs w:val="19"/>
          <w:lang w:val="ru-RU"/>
        </w:rPr>
        <w:t>,</w:t>
      </w:r>
      <w:r w:rsidRPr="00F05754">
        <w:rPr>
          <w:rFonts w:ascii="Times New Roman" w:hAnsi="Times New Roman" w:cs="Times New Roman"/>
          <w:iCs/>
          <w:sz w:val="19"/>
          <w:szCs w:val="19"/>
        </w:rPr>
        <w:t xml:space="preserve"> разрабатываемыми Исполнителем.</w:t>
      </w:r>
    </w:p>
    <w:p w:rsidR="00F05754" w:rsidRPr="00F05754" w:rsidRDefault="00F05754" w:rsidP="00F057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1.3.  Срок обучения в соответствии с у</w:t>
      </w:r>
      <w:r w:rsidR="00A24F74">
        <w:rPr>
          <w:rFonts w:ascii="Times New Roman" w:hAnsi="Times New Roman" w:cs="Times New Roman"/>
          <w:color w:val="auto"/>
          <w:sz w:val="19"/>
          <w:szCs w:val="19"/>
          <w:lang w:val="ru-RU"/>
        </w:rPr>
        <w:t>чебным планом составляет 9</w:t>
      </w: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меся</w:t>
      </w:r>
      <w:r>
        <w:rPr>
          <w:rFonts w:ascii="Times New Roman" w:hAnsi="Times New Roman" w:cs="Times New Roman"/>
          <w:color w:val="auto"/>
          <w:sz w:val="19"/>
          <w:szCs w:val="19"/>
          <w:lang w:val="ru-RU"/>
        </w:rPr>
        <w:t>цев, 2 занятия</w:t>
      </w: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в неделю, </w:t>
      </w:r>
      <w:r w:rsidR="00A24F74">
        <w:rPr>
          <w:rFonts w:ascii="Times New Roman" w:hAnsi="Times New Roman" w:cs="Times New Roman"/>
          <w:color w:val="auto"/>
          <w:sz w:val="19"/>
          <w:szCs w:val="19"/>
          <w:lang w:val="ru-RU"/>
        </w:rPr>
        <w:t>8 занятий в месяц, за весь срок обучения 72 занятия</w:t>
      </w: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F05754" w:rsidRPr="00F05754" w:rsidRDefault="00F05754" w:rsidP="00F057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1.4. Период обучения устанавливается в соответствии с учебным планом и календарным графиком предоставления дополнительной платной образовательной услуги, разрабатываемым Исполнителем и оп</w:t>
      </w:r>
      <w:r w:rsidR="00A24F7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ределяется с </w:t>
      </w:r>
      <w:r w:rsidR="00406D18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____________________</w:t>
      </w:r>
      <w:r w:rsidR="00A24F7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по </w:t>
      </w:r>
      <w:r w:rsidR="00406D18">
        <w:rPr>
          <w:rFonts w:ascii="Times New Roman" w:hAnsi="Times New Roman" w:cs="Times New Roman"/>
          <w:color w:val="auto"/>
          <w:sz w:val="19"/>
          <w:szCs w:val="19"/>
          <w:lang w:val="ru-RU"/>
        </w:rPr>
        <w:t>________________</w:t>
      </w: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F05754" w:rsidRPr="00F05754" w:rsidRDefault="00F05754" w:rsidP="00F057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1.5. Форма обучения очная, форма занятий групповая.</w:t>
      </w:r>
    </w:p>
    <w:p w:rsidR="00A24F74" w:rsidRDefault="00F05754" w:rsidP="00F05754">
      <w:pPr>
        <w:jc w:val="both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 xml:space="preserve">1.6. Оказание дополнительной платной образовательной услуги осуществляется по адресу: </w:t>
      </w:r>
    </w:p>
    <w:p w:rsidR="00F05754" w:rsidRPr="00F05754" w:rsidRDefault="00F05754" w:rsidP="00A24F74">
      <w:pPr>
        <w:jc w:val="center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город Урай, улица Маяковского, дом 15</w:t>
      </w:r>
      <w:r w:rsidR="000B5737">
        <w:rPr>
          <w:rFonts w:ascii="Times New Roman" w:hAnsi="Times New Roman" w:cs="Times New Roman"/>
          <w:color w:val="auto"/>
          <w:sz w:val="19"/>
          <w:szCs w:val="19"/>
        </w:rPr>
        <w:t>; город Урай, микрорайон 2, дом 63 (нужное подчеркнуть)</w:t>
      </w:r>
      <w:r w:rsidRPr="00F05754">
        <w:rPr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>2. Обязанности Исполнителя</w:t>
      </w:r>
    </w:p>
    <w:p w:rsidR="00212C08" w:rsidRPr="00BB3854" w:rsidRDefault="009B594F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</w:rPr>
        <w:t xml:space="preserve">Исполнитель обязан: </w:t>
      </w:r>
    </w:p>
    <w:p w:rsidR="00F057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исполнение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оговора.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Доводить до Заказчика информацию, содержащую сведения о предо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ставлении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в порядке и объеме, которые предусмотрены Законом Российской Федерации от 07.02.1992 г. №2300-1 «О защите прав потребителей» и Федеральным законом от 29.12.2012 г. № 273-Ф3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соблюдение требований Федерального закона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ь для проведения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образовательной услуги помещение, соответствующее санитарным и гигиеническим требованиям, а также оснащением, необходимым для надлежащего исполнения обязательств по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оказанию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B594F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Во время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оказания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92106B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2.6.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Сохранить место за Воспитанником (в системе оказываемых дошкольным образовательным учр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еждением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платных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12C61" w:rsidRPr="008225CE" w:rsidRDefault="00212C08" w:rsidP="008225CE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2.7. Уведомить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(письменно)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Заказчика о нецелесообразности оказа</w:t>
      </w:r>
      <w:r w:rsidR="0092106B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ния Воспитаннику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3. Обязанности Заказчика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Своевременно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вносить плату, </w:t>
      </w:r>
      <w:r w:rsidR="00A82328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указанную в разделе 5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настоящего договора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, за оказание </w:t>
      </w:r>
      <w:r w:rsidR="00ED250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платной образовательной услуги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Для зачисления Воспитан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ника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678F2" w:rsidRPr="00BB3854">
        <w:rPr>
          <w:rStyle w:val="aa"/>
          <w:rFonts w:ascii="Times New Roman" w:hAnsi="Times New Roman" w:cs="Times New Roman"/>
          <w:sz w:val="19"/>
          <w:szCs w:val="19"/>
        </w:rPr>
        <w:t>платной</w:t>
      </w:r>
      <w:r w:rsidR="006678F2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A661E1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предоставлять все необходимые документы, пред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</w:rPr>
        <w:t>усмотренные Уставом Исполнителя</w:t>
      </w:r>
      <w:r w:rsidR="00A661E1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3.3.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Сообщать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Исполнителю об изменении контактного телефона и места жительства.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3.4.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Извещать Исполнителя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 уважительных причина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х отсутствия, указанных в 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Воспитанника на занятиях с предоставлением подтверждающих документов.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Проявлять уважение к педагогу, администрации и обслуживающему персоналу Исполнителя.</w:t>
      </w:r>
    </w:p>
    <w:p w:rsidR="00EB69CF" w:rsidRPr="00406D18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AF161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3.7.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Обеспечить посещение Воспитанником занятий согласно гр</w:t>
      </w:r>
      <w:r w:rsidR="005B6105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афику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5B610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4.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Права сторон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Исполнитель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lastRenderedPageBreak/>
        <w:t xml:space="preserve">4.1.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Самостоятельно разрабатывать и при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нимать программу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77181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услуги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в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соответствии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с действующим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законодательством</w:t>
      </w:r>
      <w:r w:rsidR="00064DFD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Разрабатывать и утверждать учебный план, календарный график и г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рафик проведения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Выбирать формы, средства и методы обучения и воспитания в пределах, определенных Федеральным законом РФ «Об образовании в Российской Федерации».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Заказчик имеет право: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Вносить предложения по улучшению работы с детьми по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оказанию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4.5.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Получать от Исполнителя информацию по вопросам, касающимся организации и обеспечения надлежащего исполнения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платной 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услуги, предусмотренной разделом 1 настоящего договора.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4.6.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Знакомиться с содержанием программы п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 предоставлению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2F340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и результатами освоения Воспитанником данной программы.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4.7.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Знакомиться с Уставом Исполнителя и иными документами, регламентирующими организацию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платных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образовательных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услуг, и деятельность дошкольного образовательного учреждения.</w:t>
      </w:r>
    </w:p>
    <w:p w:rsidR="007A795D" w:rsidRPr="00406D18" w:rsidRDefault="00212C08" w:rsidP="00406D18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4.8.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5.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Оплата услуг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>5.1</w:t>
      </w: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Стоимость однократного посещения Воспи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танником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</w:t>
      </w:r>
      <w:r w:rsidR="002A569C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«Веселый английский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»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4114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75</w:t>
      </w:r>
      <w:r w:rsidR="0009147A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рублей </w:t>
      </w:r>
      <w:r w:rsidR="00D4114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2A569C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0</w:t>
      </w:r>
      <w:r w:rsidR="00643647" w:rsidRPr="00BB385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копеек.</w:t>
      </w:r>
    </w:p>
    <w:p w:rsidR="00BB3854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Полная с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тоимость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643647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 у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слуги за весь период обучения, установленный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учебным планом 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и 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>календарным графиком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,</w:t>
      </w:r>
      <w:r w:rsidR="00301C1F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составляет</w:t>
      </w:r>
      <w:r w:rsidR="00857E8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  <w:r w:rsidR="00D41145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>5400</w:t>
      </w:r>
      <w:r w:rsidR="00A24F74" w:rsidRPr="00A24F74">
        <w:rPr>
          <w:rStyle w:val="aa"/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рублей</w:t>
      </w:r>
      <w:r w:rsidR="00A24F7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D41145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A24F7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0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 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 xml:space="preserve">копеек </w:t>
      </w:r>
      <w:r w:rsidR="00F44028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(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</w:t>
      </w:r>
      <w:r w:rsidR="00A24F7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</w:t>
      </w:r>
      <w:r w:rsidR="00BB3854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</w:t>
      </w:r>
    </w:p>
    <w:p w:rsidR="00212C08" w:rsidRPr="00BB3854" w:rsidRDefault="00BB3854" w:rsidP="00BB3854">
      <w:pPr>
        <w:pStyle w:val="27"/>
        <w:jc w:val="both"/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_______________________________________________________________________</w:t>
      </w:r>
      <w:r w:rsidR="00F62C9B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</w:t>
      </w:r>
      <w:r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___________________________________</w:t>
      </w:r>
      <w:r w:rsidR="005D751A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)</w:t>
      </w:r>
      <w:r w:rsidR="00184F17" w:rsidRPr="00BB3854">
        <w:rPr>
          <w:rStyle w:val="aa"/>
          <w:rFonts w:ascii="Times New Roman" w:hAnsi="Times New Roman" w:cs="Times New Roman"/>
          <w:b/>
          <w:color w:val="auto"/>
          <w:sz w:val="19"/>
          <w:szCs w:val="19"/>
          <w:lang w:val="ru-RU"/>
        </w:rPr>
        <w:t>.</w:t>
      </w:r>
    </w:p>
    <w:p w:rsidR="00BB3854" w:rsidRPr="00BB3854" w:rsidRDefault="00BB3854" w:rsidP="00BB3854">
      <w:pPr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>(сумма прописью)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Оплата производится в срок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не позднее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15 числа текущего месяца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в безналичном порядке на 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банковский счет Учреждения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5.4.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Увеличение с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тоимости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="00CA5CBA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услуги после заключения договора на оказание </w:t>
      </w:r>
      <w:r w:rsidR="00BB3854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дополнительной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="00CA5CBA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образовательной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услуги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(об изменении цен на предоставляемые услуги Исполнитель информируе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</w:rPr>
        <w:t>т Заказчика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письменным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уведомлением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).</w:t>
      </w:r>
      <w:r w:rsidR="00064DF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5.5. В случае заболевания Воспитанника (по заключению организаций здравоохранения и медицинского персонала Исполнителя) и/или непосещения занятий по уважительным причинам, указанным в 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</w:rPr>
        <w:t>п. 2.</w:t>
      </w:r>
      <w:r w:rsidR="0096224D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6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., произведенная оплата переносится в счет оплаты будущих посещений.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6. Ответственность сторон</w:t>
      </w:r>
    </w:p>
    <w:p w:rsidR="000006B7" w:rsidRPr="008225CE" w:rsidRDefault="00212C08" w:rsidP="008225CE">
      <w:pPr>
        <w:pStyle w:val="27"/>
        <w:jc w:val="both"/>
        <w:rPr>
          <w:rFonts w:ascii="Times New Roman" w:hAnsi="Times New Roman" w:cs="Times New Roman"/>
          <w:i w:val="0"/>
          <w:iCs w:val="0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6.1.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случае неисполнения или ненадлежащего исполнения сторонами обязате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льств по настоящему договору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стороны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 xml:space="preserve"> несут ответственность, предусмотренную </w:t>
      </w:r>
      <w:r w:rsidR="00C71F40"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>действующим законодательством Российской Федерации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.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7. Срок действия договора и другие условия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7.1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Настоящий договор вступает в силу с момента </w:t>
      </w:r>
      <w:r w:rsidR="00643EEB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подписания</w:t>
      </w:r>
      <w:r w:rsidR="00C71F40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 и в соответствии с графиком посещения ребенком </w:t>
      </w:r>
      <w:r w:rsidR="00BB3854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дополнительной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платной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образовательной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>у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слуги, </w:t>
      </w:r>
      <w:r w:rsidR="006F53B5"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действует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до полного исполнения Сторонами обязательств.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 xml:space="preserve">7.2. 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Договор составлен в двух экземплярах, по одному экземпляру для каждой из </w:t>
      </w:r>
      <w:r w:rsidR="000006B7" w:rsidRPr="00BB3854">
        <w:rPr>
          <w:rStyle w:val="aa"/>
          <w:rFonts w:ascii="Times New Roman" w:hAnsi="Times New Roman" w:cs="Times New Roman"/>
          <w:color w:val="auto"/>
          <w:sz w:val="19"/>
          <w:szCs w:val="19"/>
          <w:lang w:val="ru-RU"/>
        </w:rPr>
        <w:t>сторон</w:t>
      </w:r>
      <w:r w:rsidRPr="00BB3854">
        <w:rPr>
          <w:rStyle w:val="aa"/>
          <w:rFonts w:ascii="Times New Roman" w:hAnsi="Times New Roman" w:cs="Times New Roman"/>
          <w:color w:val="auto"/>
          <w:sz w:val="19"/>
          <w:szCs w:val="19"/>
        </w:rPr>
        <w:t xml:space="preserve">, имеющих равную юридическую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силу.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7.3.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7058" w:rsidRPr="00BB3854" w:rsidRDefault="00C71F40" w:rsidP="00BB3854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7.4. 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Настоящий договор может быть расторгнут до истечения срока его действия по инициативе одной из сторон </w:t>
      </w:r>
      <w:r w:rsidR="001B2116" w:rsidRPr="00BB3854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по основаниям, предусмотренным действующим законодательством Российской Федерации</w:t>
      </w:r>
      <w:r w:rsidR="00570860" w:rsidRPr="00BB3854">
        <w:rPr>
          <w:rFonts w:ascii="Times New Roman" w:hAnsi="Times New Roman" w:cs="Times New Roman"/>
          <w:sz w:val="19"/>
          <w:szCs w:val="19"/>
          <w:lang w:val="ru-RU"/>
        </w:rPr>
        <w:t xml:space="preserve">, о чем стороны уведомляются в письменном виде. </w:t>
      </w:r>
    </w:p>
    <w:p w:rsidR="00212C08" w:rsidRPr="00BB3854" w:rsidRDefault="00212C08" w:rsidP="00BB3854">
      <w:pPr>
        <w:pStyle w:val="27"/>
        <w:jc w:val="center"/>
        <w:rPr>
          <w:rStyle w:val="aa"/>
          <w:rFonts w:ascii="Times New Roman" w:hAnsi="Times New Roman" w:cs="Times New Roman"/>
          <w:b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b/>
          <w:sz w:val="19"/>
          <w:szCs w:val="19"/>
        </w:rPr>
        <w:t>8. Заключительные положения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8.1.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Внесение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ab/>
        <w:t>изменений и дополнений в настоящий договор производится путем оформления дополнительных соглашений. Одностороннее изменение условий настоящего договора признается недействительным и юридической силы не имеет.</w:t>
      </w:r>
    </w:p>
    <w:p w:rsidR="00212C08" w:rsidRPr="00BB3854" w:rsidRDefault="00212C08" w:rsidP="00BB3854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8.2.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Все споры и разногласия по настоящему договору по возможности решаются путем переговоров между сторонами, либо в порядке, установленном законодательством Российской Федерации.</w:t>
      </w:r>
    </w:p>
    <w:p w:rsidR="000006B7" w:rsidRDefault="00212C08" w:rsidP="00F90055">
      <w:pPr>
        <w:pStyle w:val="27"/>
        <w:jc w:val="both"/>
        <w:rPr>
          <w:rStyle w:val="aa"/>
          <w:rFonts w:ascii="Times New Roman" w:hAnsi="Times New Roman" w:cs="Times New Roman"/>
          <w:sz w:val="19"/>
          <w:szCs w:val="19"/>
        </w:rPr>
      </w:pPr>
      <w:r w:rsidRPr="00BB3854">
        <w:rPr>
          <w:rStyle w:val="aa"/>
          <w:rFonts w:ascii="Times New Roman" w:hAnsi="Times New Roman" w:cs="Times New Roman"/>
          <w:sz w:val="19"/>
          <w:szCs w:val="19"/>
          <w:lang w:val="ru-RU"/>
        </w:rPr>
        <w:t xml:space="preserve">8.3. </w:t>
      </w:r>
      <w:r w:rsidRPr="00BB3854">
        <w:rPr>
          <w:rStyle w:val="aa"/>
          <w:rFonts w:ascii="Times New Roman" w:hAnsi="Times New Roman" w:cs="Times New Roman"/>
          <w:sz w:val="19"/>
          <w:szCs w:val="19"/>
        </w:rPr>
        <w:t>Иные вопросы, не урегулированные настоящим договором, решаются в установленном законодательством порядке.</w:t>
      </w:r>
    </w:p>
    <w:p w:rsidR="008225CE" w:rsidRPr="00406D18" w:rsidRDefault="008225CE" w:rsidP="008225CE">
      <w:pPr>
        <w:jc w:val="center"/>
        <w:rPr>
          <w:i/>
        </w:rPr>
      </w:pPr>
      <w:r w:rsidRPr="00406D18">
        <w:rPr>
          <w:rStyle w:val="aa"/>
          <w:rFonts w:ascii="Times New Roman" w:hAnsi="Times New Roman" w:cs="Times New Roman"/>
          <w:b/>
          <w:i w:val="0"/>
          <w:sz w:val="19"/>
          <w:szCs w:val="19"/>
        </w:rPr>
        <w:t>9. Адреса и банковские реквизиты сторон</w:t>
      </w:r>
    </w:p>
    <w:tbl>
      <w:tblPr>
        <w:tblpPr w:leftFromText="180" w:rightFromText="180" w:vertAnchor="text" w:tblpY="1"/>
        <w:tblOverlap w:val="never"/>
        <w:tblW w:w="10881" w:type="dxa"/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67"/>
        <w:gridCol w:w="4961"/>
      </w:tblGrid>
      <w:tr w:rsidR="008225CE" w:rsidRPr="00406D18" w:rsidTr="009D2EA3">
        <w:tc>
          <w:tcPr>
            <w:tcW w:w="4786" w:type="dxa"/>
          </w:tcPr>
          <w:tbl>
            <w:tblPr>
              <w:tblpPr w:leftFromText="180" w:rightFromText="180" w:vertAnchor="text" w:horzAnchor="margin" w:tblpXSpec="center" w:tblpY="5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</w:tblGrid>
            <w:tr w:rsidR="008225CE" w:rsidRPr="00406D18" w:rsidTr="001E46A4">
              <w:tc>
                <w:tcPr>
                  <w:tcW w:w="4656" w:type="dxa"/>
                </w:tcPr>
                <w:tbl>
                  <w:tblPr>
                    <w:tblpPr w:leftFromText="180" w:rightFromText="180" w:vertAnchor="text" w:horzAnchor="margin" w:tblpXSpec="center" w:tblpY="5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56"/>
                  </w:tblGrid>
                  <w:tr w:rsidR="008225CE" w:rsidRPr="00406D18" w:rsidTr="001E46A4">
                    <w:tc>
                      <w:tcPr>
                        <w:tcW w:w="4656" w:type="dxa"/>
                      </w:tcPr>
                      <w:tbl>
                        <w:tblPr>
                          <w:tblpPr w:leftFromText="180" w:rightFromText="180" w:vertAnchor="text" w:horzAnchor="margin" w:tblpXSpec="center" w:tblpY="51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56"/>
                        </w:tblGrid>
                        <w:tr w:rsidR="00406D18" w:rsidRPr="00406D18" w:rsidTr="00406D18">
                          <w:tc>
                            <w:tcPr>
                              <w:tcW w:w="4656" w:type="dxa"/>
                              <w:hideMark/>
                            </w:tcPr>
                            <w:p w:rsidR="00406D18" w:rsidRPr="00406D18" w:rsidRDefault="00406D18" w:rsidP="002B02C7">
                              <w:pP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r w:rsidRPr="00406D18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Исполнитель</w:t>
                              </w:r>
                              <w:r w:rsidR="00796AC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:</w:t>
                              </w:r>
                              <w:r w:rsidR="009D2EA3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 xml:space="preserve"> </w:t>
                              </w:r>
                              <w:r w:rsidRPr="00406D18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 xml:space="preserve">Муниципальное бюджетное дошкольное образовательное учреждение «Детский сад комбинированной направленности №7 «Антошка» </w:t>
                              </w:r>
                            </w:p>
                            <w:p w:rsidR="00406D18" w:rsidRPr="00406D18" w:rsidRDefault="009D2EA3" w:rsidP="002B02C7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адрес местонахождения уч</w:t>
                              </w:r>
                              <w:r w:rsidR="002B02C7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р</w:t>
                              </w:r>
                              <w:r w:rsidR="00406D18" w:rsidRPr="00406D18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еждения: 628285, Ханты-Мансийский автономный округ-Югра г. Урай, улица Маяковского, дом 15.</w:t>
                              </w:r>
                            </w:p>
                            <w:p w:rsidR="002B02C7" w:rsidRPr="002B02C7" w:rsidRDefault="002B02C7" w:rsidP="002B02C7">
                              <w:pPr>
                                <w:tabs>
                                  <w:tab w:val="left" w:pos="900"/>
                                </w:tabs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r w:rsidRPr="002B02C7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Официальный сайт учреждения:  http://ds-antoshka-uraj-r86.gosuslugi.ru</w:t>
                              </w:r>
                            </w:p>
                            <w:p w:rsidR="002B02C7" w:rsidRPr="002B02C7" w:rsidRDefault="002B02C7" w:rsidP="002B02C7">
                              <w:pPr>
                                <w:tabs>
                                  <w:tab w:val="left" w:pos="900"/>
                                </w:tabs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2B02C7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en-US"/>
                                </w:rPr>
                                <w:t>E-mail: ds7@edu.uray.ru</w:t>
                              </w:r>
                            </w:p>
                            <w:p w:rsidR="002B02C7" w:rsidRPr="002B02C7" w:rsidRDefault="002B02C7" w:rsidP="002B02C7">
                              <w:pPr>
                                <w:tabs>
                                  <w:tab w:val="left" w:pos="900"/>
                                </w:tabs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r w:rsidRPr="002B02C7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Телефоны:</w:t>
                              </w:r>
                            </w:p>
                            <w:p w:rsidR="002B02C7" w:rsidRPr="002B02C7" w:rsidRDefault="002B02C7" w:rsidP="002B02C7">
                              <w:pPr>
                                <w:tabs>
                                  <w:tab w:val="left" w:pos="900"/>
                                </w:tabs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r w:rsidRPr="002B02C7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8 (34676) 9-10-77 (доб.1) – заведующий</w:t>
                              </w:r>
                            </w:p>
                            <w:p w:rsidR="002B02C7" w:rsidRPr="002B02C7" w:rsidRDefault="002B02C7" w:rsidP="002B02C7">
                              <w:pPr>
                                <w:tabs>
                                  <w:tab w:val="left" w:pos="900"/>
                                </w:tabs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r w:rsidRPr="002B02C7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8 (34676) 9-10-77 (доб.2) – бухгалтерия</w:t>
                              </w:r>
                            </w:p>
                            <w:p w:rsidR="00406D18" w:rsidRPr="00406D18" w:rsidRDefault="00406D18" w:rsidP="002B02C7">
                              <w:pPr>
                                <w:tabs>
                                  <w:tab w:val="left" w:pos="900"/>
                                </w:tabs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</w:pPr>
                              <w:bookmarkStart w:id="0" w:name="_GoBack"/>
                              <w:bookmarkEnd w:id="0"/>
                              <w:r w:rsidRPr="00406D18"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19"/>
                                  <w:szCs w:val="19"/>
                                  <w:lang w:val="ru-RU"/>
                                </w:rPr>
                                <w:t>ИНН: 8606016927  ОКТМО 71878000001</w:t>
                              </w:r>
                            </w:p>
                            <w:tbl>
                              <w:tblPr>
                                <w:tblpPr w:leftFromText="180" w:rightFromText="180" w:vertAnchor="text" w:horzAnchor="margin" w:tblpXSpec="center" w:tblpY="51"/>
                                <w:tblW w:w="496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5"/>
                              </w:tblGrid>
                              <w:tr w:rsidR="00406D18" w:rsidRPr="00406D18">
                                <w:trPr>
                                  <w:trHeight w:val="80"/>
                                </w:trPr>
                                <w:tc>
                                  <w:tcPr>
                                    <w:tcW w:w="4962" w:type="dxa"/>
                                    <w:hideMark/>
                                  </w:tcPr>
                                  <w:p w:rsidR="00406D18" w:rsidRPr="00406D18" w:rsidRDefault="00406D18" w:rsidP="002B02C7">
                                    <w:pPr>
                                      <w:tabs>
                                        <w:tab w:val="left" w:pos="900"/>
                                      </w:tabs>
                                      <w:ind w:right="176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9"/>
                                        <w:szCs w:val="19"/>
                                        <w:lang w:val="ru-RU"/>
                                      </w:rPr>
                                    </w:pPr>
                                    <w:r w:rsidRPr="00406D18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9"/>
                                        <w:szCs w:val="19"/>
                                        <w:lang w:val="ru-RU"/>
                                      </w:rPr>
                                      <w:t>РКЦ Ханты-Мансийск//УФК по Ханты-Мансийскому автономному округу - Югре г. Ханты-Мансийск, УФК по Ханты-Мансийскому автономному округу – Югре (Комитет по финансам города Урай МБДОУ «Детский сад № 7 «Антошка»), л/с 231141232 – платные услуги, Р/счёт № 03234643718780008700, БИК: 007162163, КБК: 05000000000000000130, номер банковского счета: 40102810245370000007.</w:t>
                                    </w:r>
                                  </w:p>
                                  <w:p w:rsidR="00406D18" w:rsidRPr="00406D18" w:rsidRDefault="00406D18" w:rsidP="002B02C7">
                                    <w:pPr>
                                      <w:ind w:right="-1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auto"/>
                                        <w:spacing w:val="-15"/>
                                        <w:sz w:val="19"/>
                                        <w:szCs w:val="19"/>
                                        <w:u w:val="single"/>
                                        <w:lang w:val="ru-RU"/>
                                      </w:rPr>
                                    </w:pPr>
                                    <w:r w:rsidRPr="00406D18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auto"/>
                                        <w:spacing w:val="-15"/>
                                        <w:sz w:val="19"/>
                                        <w:szCs w:val="19"/>
                                        <w:lang w:val="ru-RU"/>
                                      </w:rPr>
                                      <w:t>_________________________________________/</w:t>
                                    </w:r>
                                    <w:r w:rsidRPr="00406D18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auto"/>
                                        <w:spacing w:val="-15"/>
                                        <w:sz w:val="19"/>
                                        <w:szCs w:val="19"/>
                                        <w:u w:val="single"/>
                                        <w:lang w:val="ru-RU"/>
                                      </w:rPr>
                                      <w:t>Д.Б. Зернова</w:t>
                                    </w:r>
                                  </w:p>
                                  <w:p w:rsidR="00406D18" w:rsidRPr="00406D18" w:rsidRDefault="00406D18" w:rsidP="002B02C7">
                                    <w:pPr>
                                      <w:ind w:right="-1"/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auto"/>
                                        <w:spacing w:val="-15"/>
                                        <w:sz w:val="19"/>
                                        <w:szCs w:val="19"/>
                                        <w:lang w:val="ru-RU"/>
                                      </w:rPr>
                                    </w:pPr>
                                    <w:r w:rsidRPr="00406D18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auto"/>
                                        <w:spacing w:val="-15"/>
                                        <w:sz w:val="19"/>
                                        <w:szCs w:val="19"/>
                                        <w:lang w:val="ru-RU"/>
                                      </w:rPr>
                                      <w:t xml:space="preserve">   М. П.</w:t>
                                    </w:r>
                                  </w:p>
                                </w:tc>
                              </w:tr>
                            </w:tbl>
                            <w:p w:rsidR="00406D18" w:rsidRPr="00406D18" w:rsidRDefault="00406D18" w:rsidP="00406D18">
                              <w:pPr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auto"/>
                                  <w:spacing w:val="-15"/>
                                  <w:sz w:val="19"/>
                                  <w:szCs w:val="19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8225CE" w:rsidRPr="00406D18" w:rsidRDefault="008225CE" w:rsidP="008225CE">
                        <w:pPr>
                          <w:ind w:right="-1"/>
                          <w:rPr>
                            <w:rFonts w:ascii="Times New Roman" w:eastAsia="Times New Roman" w:hAnsi="Times New Roman" w:cs="Times New Roman"/>
                            <w:bCs/>
                            <w:color w:val="auto"/>
                            <w:spacing w:val="-15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8225CE" w:rsidRPr="00406D18" w:rsidRDefault="008225CE" w:rsidP="008225CE">
                  <w:pPr>
                    <w:ind w:right="-1"/>
                    <w:rPr>
                      <w:rFonts w:ascii="Times New Roman" w:eastAsia="Times New Roman" w:hAnsi="Times New Roman" w:cs="Times New Roman"/>
                      <w:bCs/>
                      <w:color w:val="auto"/>
                      <w:spacing w:val="-15"/>
                      <w:sz w:val="19"/>
                      <w:szCs w:val="19"/>
                    </w:rPr>
                  </w:pPr>
                </w:p>
              </w:tc>
            </w:tr>
          </w:tbl>
          <w:p w:rsidR="008225CE" w:rsidRPr="00406D18" w:rsidRDefault="008225CE" w:rsidP="008225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8225CE" w:rsidRPr="00406D18" w:rsidRDefault="008225CE" w:rsidP="008225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</w:tc>
        <w:tc>
          <w:tcPr>
            <w:tcW w:w="567" w:type="dxa"/>
          </w:tcPr>
          <w:p w:rsidR="008225CE" w:rsidRPr="00406D18" w:rsidRDefault="008225CE" w:rsidP="008225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</w:tc>
        <w:tc>
          <w:tcPr>
            <w:tcW w:w="4961" w:type="dxa"/>
          </w:tcPr>
          <w:p w:rsidR="009D2EA3" w:rsidRDefault="009D2EA3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val="ru-RU"/>
              </w:rPr>
            </w:pP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val="ru-RU"/>
              </w:rPr>
              <w:t>Заказчик</w:t>
            </w:r>
            <w:r w:rsidR="00796AC1"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val="ru-RU"/>
              </w:rPr>
              <w:t>: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ФИО____________________________________________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 xml:space="preserve">Паспортные данные: 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 xml:space="preserve">серия ___________ № ______________________выдан 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________________________________________________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 xml:space="preserve">Адрес проживания:_______________________________ 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Телефон:  _______________________________________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Email ___________________________________________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rPr>
                <w:rFonts w:ascii="Times New Roman" w:eastAsia="Times New Roman" w:hAnsi="Times New Roman" w:cs="Times New Roman"/>
                <w:i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Подпись: ________________________________________</w:t>
            </w:r>
          </w:p>
          <w:p w:rsidR="008225CE" w:rsidRPr="00406D18" w:rsidRDefault="008225CE" w:rsidP="008225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  <w:p w:rsidR="008225CE" w:rsidRPr="00406D18" w:rsidRDefault="008225CE" w:rsidP="008225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  <w:p w:rsidR="008225CE" w:rsidRPr="00406D18" w:rsidRDefault="008225CE" w:rsidP="008225CE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Отметка о получении 2 экземпляра Заказчиком: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  <w:r w:rsidRPr="00406D18"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  <w:t>Дата: _______________ 20_____ г. Подпись: _________</w:t>
            </w:r>
          </w:p>
          <w:p w:rsidR="008225CE" w:rsidRPr="00406D18" w:rsidRDefault="008225CE" w:rsidP="008225CE">
            <w:pPr>
              <w:tabs>
                <w:tab w:val="left" w:pos="900"/>
              </w:tabs>
              <w:ind w:hanging="109"/>
              <w:jc w:val="both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val="ru-RU"/>
              </w:rPr>
            </w:pPr>
          </w:p>
        </w:tc>
      </w:tr>
    </w:tbl>
    <w:p w:rsidR="00212C08" w:rsidRPr="000006B7" w:rsidRDefault="008225CE" w:rsidP="006A0B36">
      <w:pPr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lastRenderedPageBreak/>
        <w:br w:type="textWrapping" w:clear="all"/>
      </w:r>
    </w:p>
    <w:p w:rsidR="008225CE" w:rsidRPr="000006B7" w:rsidRDefault="008225CE">
      <w:pPr>
        <w:rPr>
          <w:rFonts w:ascii="Times New Roman" w:hAnsi="Times New Roman" w:cs="Times New Roman"/>
          <w:sz w:val="18"/>
          <w:lang w:val="ru-RU"/>
        </w:rPr>
      </w:pPr>
    </w:p>
    <w:sectPr w:rsidR="008225CE" w:rsidRPr="000006B7" w:rsidSect="00A055FA">
      <w:type w:val="continuous"/>
      <w:pgSz w:w="11905" w:h="16837"/>
      <w:pgMar w:top="0" w:right="423" w:bottom="567" w:left="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1" w:rsidRDefault="001771C1">
      <w:r>
        <w:separator/>
      </w:r>
    </w:p>
  </w:endnote>
  <w:endnote w:type="continuationSeparator" w:id="0">
    <w:p w:rsidR="001771C1" w:rsidRDefault="0017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1" w:rsidRDefault="001771C1"/>
  </w:footnote>
  <w:footnote w:type="continuationSeparator" w:id="0">
    <w:p w:rsidR="001771C1" w:rsidRDefault="00177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D2C"/>
    <w:multiLevelType w:val="hybridMultilevel"/>
    <w:tmpl w:val="13C2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B6"/>
    <w:multiLevelType w:val="multilevel"/>
    <w:tmpl w:val="83921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01956"/>
    <w:multiLevelType w:val="multilevel"/>
    <w:tmpl w:val="3CACF7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A0B7F"/>
    <w:multiLevelType w:val="multilevel"/>
    <w:tmpl w:val="88DCEEB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5438DA"/>
    <w:multiLevelType w:val="multilevel"/>
    <w:tmpl w:val="5EF07ED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9D0085"/>
    <w:multiLevelType w:val="multilevel"/>
    <w:tmpl w:val="3588091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E2377"/>
    <w:multiLevelType w:val="multilevel"/>
    <w:tmpl w:val="95CC2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020231"/>
    <w:multiLevelType w:val="multilevel"/>
    <w:tmpl w:val="A68E0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0E"/>
    <w:rsid w:val="000006B7"/>
    <w:rsid w:val="00023CB5"/>
    <w:rsid w:val="000248B8"/>
    <w:rsid w:val="000442B2"/>
    <w:rsid w:val="000620DA"/>
    <w:rsid w:val="00064DFD"/>
    <w:rsid w:val="0009147A"/>
    <w:rsid w:val="00096D85"/>
    <w:rsid w:val="000A708B"/>
    <w:rsid w:val="000B55C7"/>
    <w:rsid w:val="000B5737"/>
    <w:rsid w:val="000B5B1D"/>
    <w:rsid w:val="000C27B3"/>
    <w:rsid w:val="000D5653"/>
    <w:rsid w:val="000D56CF"/>
    <w:rsid w:val="00166E34"/>
    <w:rsid w:val="00171031"/>
    <w:rsid w:val="001771C1"/>
    <w:rsid w:val="00184F17"/>
    <w:rsid w:val="001B2116"/>
    <w:rsid w:val="001E576F"/>
    <w:rsid w:val="00212C08"/>
    <w:rsid w:val="002758EC"/>
    <w:rsid w:val="00280D4A"/>
    <w:rsid w:val="002A569C"/>
    <w:rsid w:val="002B02C7"/>
    <w:rsid w:val="002B6FEA"/>
    <w:rsid w:val="002F340A"/>
    <w:rsid w:val="00301C1F"/>
    <w:rsid w:val="00347CEE"/>
    <w:rsid w:val="003905CE"/>
    <w:rsid w:val="00393A21"/>
    <w:rsid w:val="00394B82"/>
    <w:rsid w:val="003F669E"/>
    <w:rsid w:val="00406D18"/>
    <w:rsid w:val="00427BBF"/>
    <w:rsid w:val="00452F75"/>
    <w:rsid w:val="004553C3"/>
    <w:rsid w:val="004704B9"/>
    <w:rsid w:val="004A7092"/>
    <w:rsid w:val="004B27A2"/>
    <w:rsid w:val="004E5085"/>
    <w:rsid w:val="00507693"/>
    <w:rsid w:val="00514F63"/>
    <w:rsid w:val="00521835"/>
    <w:rsid w:val="00551B71"/>
    <w:rsid w:val="00554EC2"/>
    <w:rsid w:val="00561AA0"/>
    <w:rsid w:val="00570860"/>
    <w:rsid w:val="005765FF"/>
    <w:rsid w:val="00581989"/>
    <w:rsid w:val="005B6105"/>
    <w:rsid w:val="005C7B62"/>
    <w:rsid w:val="005D751A"/>
    <w:rsid w:val="005E65C4"/>
    <w:rsid w:val="0061320A"/>
    <w:rsid w:val="00643647"/>
    <w:rsid w:val="00643EEB"/>
    <w:rsid w:val="00645E0C"/>
    <w:rsid w:val="006678F2"/>
    <w:rsid w:val="006A0B36"/>
    <w:rsid w:val="006E127D"/>
    <w:rsid w:val="006F53B5"/>
    <w:rsid w:val="006F672E"/>
    <w:rsid w:val="0072420E"/>
    <w:rsid w:val="00726883"/>
    <w:rsid w:val="0077181A"/>
    <w:rsid w:val="00796AC1"/>
    <w:rsid w:val="007A4633"/>
    <w:rsid w:val="007A6C08"/>
    <w:rsid w:val="007A795D"/>
    <w:rsid w:val="007C36C9"/>
    <w:rsid w:val="007D2BFE"/>
    <w:rsid w:val="007F5033"/>
    <w:rsid w:val="00821179"/>
    <w:rsid w:val="008225CE"/>
    <w:rsid w:val="00835B45"/>
    <w:rsid w:val="0084340D"/>
    <w:rsid w:val="00851C7E"/>
    <w:rsid w:val="00852F38"/>
    <w:rsid w:val="00857E84"/>
    <w:rsid w:val="00883D82"/>
    <w:rsid w:val="00897E8A"/>
    <w:rsid w:val="008C4E65"/>
    <w:rsid w:val="008D1BA3"/>
    <w:rsid w:val="008F062F"/>
    <w:rsid w:val="00912C61"/>
    <w:rsid w:val="0092106B"/>
    <w:rsid w:val="0096224D"/>
    <w:rsid w:val="009700E7"/>
    <w:rsid w:val="009907AB"/>
    <w:rsid w:val="009B594F"/>
    <w:rsid w:val="009D2EA3"/>
    <w:rsid w:val="00A055FA"/>
    <w:rsid w:val="00A17A3B"/>
    <w:rsid w:val="00A247D0"/>
    <w:rsid w:val="00A24F74"/>
    <w:rsid w:val="00A661E1"/>
    <w:rsid w:val="00A82328"/>
    <w:rsid w:val="00A9124F"/>
    <w:rsid w:val="00A97702"/>
    <w:rsid w:val="00AA61B3"/>
    <w:rsid w:val="00AB17E7"/>
    <w:rsid w:val="00AE2BD8"/>
    <w:rsid w:val="00AF1618"/>
    <w:rsid w:val="00B16C9E"/>
    <w:rsid w:val="00B230BD"/>
    <w:rsid w:val="00B50EFD"/>
    <w:rsid w:val="00B5157D"/>
    <w:rsid w:val="00B6059D"/>
    <w:rsid w:val="00BB3854"/>
    <w:rsid w:val="00BC6976"/>
    <w:rsid w:val="00C10A84"/>
    <w:rsid w:val="00C2341E"/>
    <w:rsid w:val="00C37266"/>
    <w:rsid w:val="00C71F40"/>
    <w:rsid w:val="00C74CA9"/>
    <w:rsid w:val="00C82382"/>
    <w:rsid w:val="00C905DB"/>
    <w:rsid w:val="00CA34B8"/>
    <w:rsid w:val="00CA5CBA"/>
    <w:rsid w:val="00CD17BF"/>
    <w:rsid w:val="00D41145"/>
    <w:rsid w:val="00D57058"/>
    <w:rsid w:val="00D73C84"/>
    <w:rsid w:val="00DC7DF6"/>
    <w:rsid w:val="00DE29AA"/>
    <w:rsid w:val="00E20879"/>
    <w:rsid w:val="00E245E6"/>
    <w:rsid w:val="00E253D1"/>
    <w:rsid w:val="00E6339E"/>
    <w:rsid w:val="00E73890"/>
    <w:rsid w:val="00E738B8"/>
    <w:rsid w:val="00E769F5"/>
    <w:rsid w:val="00E978C2"/>
    <w:rsid w:val="00EA01EC"/>
    <w:rsid w:val="00EB69CF"/>
    <w:rsid w:val="00EC6400"/>
    <w:rsid w:val="00ED2502"/>
    <w:rsid w:val="00F05754"/>
    <w:rsid w:val="00F06544"/>
    <w:rsid w:val="00F2430D"/>
    <w:rsid w:val="00F44028"/>
    <w:rsid w:val="00F46942"/>
    <w:rsid w:val="00F57966"/>
    <w:rsid w:val="00F62C9B"/>
    <w:rsid w:val="00F735BF"/>
    <w:rsid w:val="00F80B7E"/>
    <w:rsid w:val="00F90055"/>
    <w:rsid w:val="00FB08F4"/>
    <w:rsid w:val="00FC2AB7"/>
    <w:rsid w:val="00FD1343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8BC6"/>
  <w15:docId w15:val="{0A271011-75B5-45E5-A00D-7F11D24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5B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B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B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35B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3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1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9pt">
    <w:name w:val="Оглавление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pt0">
    <w:name w:val="Основной текст + 9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a8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5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26">
    <w:name w:val="Основной текст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singl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paragraph" w:customStyle="1" w:styleId="22">
    <w:name w:val="Основной текст (2)"/>
    <w:basedOn w:val="a"/>
    <w:link w:val="21"/>
    <w:pPr>
      <w:spacing w:after="6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1">
    <w:name w:val="Основной текст3"/>
    <w:basedOn w:val="a"/>
    <w:link w:val="a3"/>
    <w:pPr>
      <w:spacing w:after="240" w:line="26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a6">
    <w:name w:val="Оглавление"/>
    <w:basedOn w:val="a"/>
    <w:link w:val="a5"/>
    <w:pPr>
      <w:spacing w:line="274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3">
    <w:name w:val="Основной текст (3)"/>
    <w:basedOn w:val="a"/>
    <w:link w:val="32"/>
    <w:pPr>
      <w:spacing w:line="269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1">
    <w:name w:val="Заголовок №2 (2)"/>
    <w:basedOn w:val="a"/>
    <w:link w:val="220"/>
    <w:pPr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Заголовок №2"/>
    <w:basedOn w:val="a"/>
    <w:link w:val="23"/>
    <w:pPr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2">
    <w:name w:val="Основной текст (4)"/>
    <w:basedOn w:val="a"/>
    <w:link w:val="41"/>
    <w:pPr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pacing w:before="60" w:line="0" w:lineRule="atLeast"/>
      <w:jc w:val="both"/>
      <w:outlineLvl w:val="0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styleId="a9">
    <w:name w:val="Book Title"/>
    <w:basedOn w:val="a0"/>
    <w:uiPriority w:val="33"/>
    <w:qFormat/>
    <w:rsid w:val="0084340D"/>
    <w:rPr>
      <w:b/>
      <w:bCs/>
      <w:smallCaps/>
      <w:spacing w:val="5"/>
    </w:rPr>
  </w:style>
  <w:style w:type="character" w:styleId="aa">
    <w:name w:val="Emphasis"/>
    <w:basedOn w:val="a0"/>
    <w:uiPriority w:val="20"/>
    <w:qFormat/>
    <w:rsid w:val="00393A21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393A21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393A21"/>
    <w:rPr>
      <w:i/>
      <w:iCs/>
      <w:color w:val="000000" w:themeColor="text1"/>
    </w:rPr>
  </w:style>
  <w:style w:type="paragraph" w:styleId="ab">
    <w:name w:val="Balloon Text"/>
    <w:basedOn w:val="a"/>
    <w:link w:val="ac"/>
    <w:uiPriority w:val="99"/>
    <w:semiHidden/>
    <w:unhideWhenUsed/>
    <w:rsid w:val="008F06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062F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unhideWhenUsed/>
    <w:rsid w:val="005D751A"/>
    <w:rPr>
      <w:color w:val="0000FF" w:themeColor="hyperlink"/>
      <w:u w:val="single"/>
    </w:rPr>
  </w:style>
  <w:style w:type="paragraph" w:styleId="ae">
    <w:name w:val="No Spacing"/>
    <w:uiPriority w:val="1"/>
    <w:qFormat/>
    <w:rsid w:val="00835B4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5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B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835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Title"/>
    <w:basedOn w:val="a"/>
    <w:next w:val="a"/>
    <w:link w:val="af0"/>
    <w:uiPriority w:val="10"/>
    <w:qFormat/>
    <w:rsid w:val="00835B4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35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uiPriority w:val="34"/>
    <w:qFormat/>
    <w:rsid w:val="00096D85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8225C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225CE"/>
    <w:rPr>
      <w:color w:val="000000"/>
    </w:rPr>
  </w:style>
  <w:style w:type="paragraph" w:styleId="af4">
    <w:name w:val="footer"/>
    <w:basedOn w:val="a"/>
    <w:link w:val="af5"/>
    <w:uiPriority w:val="99"/>
    <w:unhideWhenUsed/>
    <w:rsid w:val="008225C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225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№21 "ЛУКОМОРЬЕ"</Company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Shurygina_RF</dc:creator>
  <cp:lastModifiedBy>DP</cp:lastModifiedBy>
  <cp:revision>136</cp:revision>
  <cp:lastPrinted>2022-09-14T09:37:00Z</cp:lastPrinted>
  <dcterms:created xsi:type="dcterms:W3CDTF">2015-10-26T12:22:00Z</dcterms:created>
  <dcterms:modified xsi:type="dcterms:W3CDTF">2024-01-25T04:28:00Z</dcterms:modified>
</cp:coreProperties>
</file>